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1E0"/>
      </w:tblPr>
      <w:tblGrid>
        <w:gridCol w:w="4111"/>
        <w:gridCol w:w="5812"/>
      </w:tblGrid>
      <w:tr w:rsidR="00B71904" w:rsidTr="00631C74">
        <w:tc>
          <w:tcPr>
            <w:tcW w:w="4111" w:type="dxa"/>
            <w:hideMark/>
          </w:tcPr>
          <w:p w:rsidR="00B71904" w:rsidRPr="005D7212" w:rsidRDefault="00B71904" w:rsidP="00631C74">
            <w:pPr>
              <w:spacing w:line="276" w:lineRule="auto"/>
              <w:jc w:val="center"/>
              <w:rPr>
                <w:sz w:val="24"/>
                <w:szCs w:val="24"/>
                <w:lang w:val="vi-VN"/>
              </w:rPr>
            </w:pPr>
            <w:r w:rsidRPr="007127A6">
              <w:rPr>
                <w:sz w:val="24"/>
                <w:szCs w:val="24"/>
              </w:rPr>
              <w:t xml:space="preserve">CÔNG AN </w:t>
            </w:r>
            <w:r w:rsidR="005D7212">
              <w:rPr>
                <w:sz w:val="24"/>
                <w:szCs w:val="24"/>
                <w:lang w:val="vi-VN"/>
              </w:rPr>
              <w:t>TỈNH THANH HOÁ</w:t>
            </w:r>
          </w:p>
          <w:p w:rsidR="00B71904" w:rsidRPr="005D7212" w:rsidRDefault="001D245C" w:rsidP="00631C74">
            <w:pPr>
              <w:spacing w:line="276" w:lineRule="auto"/>
              <w:jc w:val="center"/>
              <w:rPr>
                <w:sz w:val="24"/>
                <w:szCs w:val="24"/>
                <w:lang w:val="vi-VN"/>
              </w:rPr>
            </w:pPr>
            <w:r w:rsidRPr="001D245C">
              <w:rPr>
                <w:noProof/>
              </w:rPr>
              <w:pict>
                <v:line id="Line 2" o:spid="_x0000_s1026" style="position:absolute;left:0;text-align:left;flip:y;z-index:251660288;visibility:visible" from="57.9pt,15pt" to="13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iFgIAADE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"/>
              </w:pict>
            </w:r>
            <w:r w:rsidR="005D7212">
              <w:rPr>
                <w:b/>
                <w:sz w:val="24"/>
                <w:szCs w:val="24"/>
                <w:lang w:val="vi-VN"/>
              </w:rPr>
              <w:t>CÔNG AN HUYỆN TRIỆU SƠN</w:t>
            </w:r>
          </w:p>
        </w:tc>
        <w:tc>
          <w:tcPr>
            <w:tcW w:w="5812" w:type="dxa"/>
            <w:hideMark/>
          </w:tcPr>
          <w:p w:rsidR="00B71904" w:rsidRDefault="00B71904" w:rsidP="00631C74">
            <w:pPr>
              <w:spacing w:line="276" w:lineRule="auto"/>
              <w:jc w:val="center"/>
              <w:rPr>
                <w:b/>
                <w:sz w:val="24"/>
                <w:szCs w:val="24"/>
              </w:rPr>
            </w:pPr>
            <w:r>
              <w:rPr>
                <w:b/>
                <w:sz w:val="24"/>
                <w:szCs w:val="24"/>
              </w:rPr>
              <w:t>CỘNG HÒA XÃ HỘI CHỦ NGHĨA VIỆT NAM</w:t>
            </w:r>
          </w:p>
          <w:p w:rsidR="00B71904" w:rsidRDefault="001D245C" w:rsidP="00631C74">
            <w:pPr>
              <w:spacing w:line="276" w:lineRule="auto"/>
              <w:jc w:val="center"/>
              <w:rPr>
                <w:b/>
                <w:sz w:val="24"/>
                <w:szCs w:val="24"/>
              </w:rPr>
            </w:pPr>
            <w:r w:rsidRPr="001D245C">
              <w:rPr>
                <w:noProof/>
              </w:rPr>
              <w:pict>
                <v:line id="Line 3" o:spid="_x0000_s1027" style="position:absolute;left:0;text-align:left;z-index:251661312;visibility:visible" from="50.7pt,17.95pt" to="229.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p9EgIAACg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"/>
              </w:pict>
            </w:r>
            <w:r w:rsidR="00B71904">
              <w:rPr>
                <w:b/>
              </w:rPr>
              <w:t>Độc lập – Tự do – Hạnh phúc</w:t>
            </w:r>
          </w:p>
        </w:tc>
      </w:tr>
      <w:tr w:rsidR="00B71904" w:rsidTr="00631C74">
        <w:tc>
          <w:tcPr>
            <w:tcW w:w="4111" w:type="dxa"/>
            <w:hideMark/>
          </w:tcPr>
          <w:p w:rsidR="00B71904" w:rsidRDefault="00B71904" w:rsidP="00631C74">
            <w:pPr>
              <w:spacing w:line="276" w:lineRule="auto"/>
              <w:jc w:val="center"/>
              <w:rPr>
                <w:b/>
                <w:sz w:val="24"/>
                <w:szCs w:val="24"/>
              </w:rPr>
            </w:pPr>
          </w:p>
        </w:tc>
        <w:tc>
          <w:tcPr>
            <w:tcW w:w="5812" w:type="dxa"/>
            <w:hideMark/>
          </w:tcPr>
          <w:p w:rsidR="00B71904" w:rsidRDefault="00B71904" w:rsidP="00631C74">
            <w:pPr>
              <w:spacing w:line="276" w:lineRule="auto"/>
              <w:jc w:val="center"/>
              <w:rPr>
                <w:b/>
              </w:rPr>
            </w:pPr>
          </w:p>
        </w:tc>
      </w:tr>
      <w:tr w:rsidR="00B71904" w:rsidTr="00631C74">
        <w:tc>
          <w:tcPr>
            <w:tcW w:w="4111" w:type="dxa"/>
            <w:hideMark/>
          </w:tcPr>
          <w:p w:rsidR="00B71904" w:rsidRPr="005D7212" w:rsidRDefault="00B71904" w:rsidP="005D7212">
            <w:pPr>
              <w:jc w:val="center"/>
              <w:rPr>
                <w:sz w:val="26"/>
                <w:szCs w:val="26"/>
                <w:lang w:val="vi-VN"/>
              </w:rPr>
            </w:pPr>
          </w:p>
        </w:tc>
        <w:tc>
          <w:tcPr>
            <w:tcW w:w="5812" w:type="dxa"/>
            <w:vAlign w:val="bottom"/>
            <w:hideMark/>
          </w:tcPr>
          <w:p w:rsidR="00B71904" w:rsidRPr="005D7212" w:rsidRDefault="00F10CDE" w:rsidP="00631C74">
            <w:pPr>
              <w:spacing w:line="276" w:lineRule="auto"/>
              <w:rPr>
                <w:i/>
                <w:sz w:val="26"/>
                <w:szCs w:val="26"/>
              </w:rPr>
            </w:pPr>
            <w:r>
              <w:rPr>
                <w:i/>
                <w:sz w:val="26"/>
                <w:szCs w:val="26"/>
              </w:rPr>
              <w:t xml:space="preserve">       Triệu Sơn, ngày</w:t>
            </w:r>
            <w:r w:rsidR="00925C24">
              <w:rPr>
                <w:i/>
                <w:sz w:val="26"/>
                <w:szCs w:val="26"/>
              </w:rPr>
              <w:t xml:space="preserve"> </w:t>
            </w:r>
            <w:r>
              <w:rPr>
                <w:i/>
                <w:sz w:val="26"/>
                <w:szCs w:val="26"/>
              </w:rPr>
              <w:t>8</w:t>
            </w:r>
            <w:r w:rsidR="00925C24">
              <w:rPr>
                <w:i/>
                <w:sz w:val="26"/>
                <w:szCs w:val="26"/>
              </w:rPr>
              <w:t xml:space="preserve"> </w:t>
            </w:r>
            <w:r w:rsidR="00B71904" w:rsidRPr="005D7212">
              <w:rPr>
                <w:i/>
                <w:sz w:val="26"/>
                <w:szCs w:val="26"/>
              </w:rPr>
              <w:t xml:space="preserve">tháng </w:t>
            </w:r>
            <w:r w:rsidR="00925C24">
              <w:rPr>
                <w:i/>
                <w:sz w:val="26"/>
                <w:szCs w:val="26"/>
              </w:rPr>
              <w:t xml:space="preserve"> </w:t>
            </w:r>
            <w:r w:rsidR="005D7212" w:rsidRPr="005D7212">
              <w:rPr>
                <w:i/>
                <w:sz w:val="26"/>
                <w:szCs w:val="26"/>
                <w:lang w:val="vi-VN"/>
              </w:rPr>
              <w:t>9</w:t>
            </w:r>
            <w:r w:rsidR="00925C24">
              <w:rPr>
                <w:i/>
                <w:sz w:val="26"/>
                <w:szCs w:val="26"/>
                <w:lang w:val="en-GB"/>
              </w:rPr>
              <w:t xml:space="preserve"> </w:t>
            </w:r>
            <w:r w:rsidR="00B71904" w:rsidRPr="005D7212">
              <w:rPr>
                <w:i/>
                <w:sz w:val="26"/>
                <w:szCs w:val="26"/>
              </w:rPr>
              <w:t xml:space="preserve">năm </w:t>
            </w:r>
            <w:r w:rsidR="00B71904" w:rsidRPr="005D7212">
              <w:rPr>
                <w:i/>
                <w:sz w:val="26"/>
                <w:szCs w:val="26"/>
                <w:lang w:val="vi-VN"/>
              </w:rPr>
              <w:t>2022</w:t>
            </w:r>
          </w:p>
        </w:tc>
      </w:tr>
    </w:tbl>
    <w:p w:rsidR="00B71904" w:rsidRPr="00C3256C" w:rsidRDefault="00B71904" w:rsidP="00C3256C">
      <w:pPr>
        <w:jc w:val="center"/>
        <w:rPr>
          <w:b/>
        </w:rPr>
      </w:pPr>
    </w:p>
    <w:p w:rsidR="00B71904" w:rsidRDefault="00C3256C" w:rsidP="00C3256C">
      <w:pPr>
        <w:jc w:val="center"/>
        <w:rPr>
          <w:b/>
        </w:rPr>
      </w:pPr>
      <w:r w:rsidRPr="00C3256C">
        <w:rPr>
          <w:b/>
        </w:rPr>
        <w:t>THÔNG BÁO</w:t>
      </w:r>
    </w:p>
    <w:p w:rsidR="00C3256C" w:rsidRPr="00C3256C" w:rsidRDefault="00C3256C" w:rsidP="00C3256C">
      <w:pPr>
        <w:jc w:val="center"/>
        <w:rPr>
          <w:b/>
        </w:rPr>
      </w:pPr>
      <w:r>
        <w:rPr>
          <w:b/>
        </w:rPr>
        <w:t xml:space="preserve">Đảm bảo tình hình ANTT Tết Trung </w:t>
      </w:r>
      <w:proofErr w:type="gramStart"/>
      <w:r>
        <w:rPr>
          <w:b/>
        </w:rPr>
        <w:t>thu</w:t>
      </w:r>
      <w:proofErr w:type="gramEnd"/>
      <w:r>
        <w:rPr>
          <w:b/>
        </w:rPr>
        <w:t xml:space="preserve"> 2022</w:t>
      </w:r>
      <w:bookmarkStart w:id="0" w:name="_GoBack"/>
      <w:bookmarkEnd w:id="0"/>
    </w:p>
    <w:p w:rsidR="00C3256C" w:rsidRPr="00C3256C" w:rsidRDefault="00C3256C" w:rsidP="00B71904"/>
    <w:p w:rsidR="00B71904" w:rsidRDefault="00B71904" w:rsidP="00B71904"/>
    <w:p w:rsidR="00B71904" w:rsidRPr="00C3256C" w:rsidRDefault="00B71904" w:rsidP="00B46597">
      <w:pPr>
        <w:jc w:val="both"/>
        <w:rPr>
          <w:spacing w:val="-4"/>
        </w:rPr>
      </w:pPr>
      <w:r>
        <w:tab/>
      </w:r>
      <w:r w:rsidR="005D7212" w:rsidRPr="00D25FEC">
        <w:rPr>
          <w:spacing w:val="-4"/>
          <w:lang w:val="vi-VN"/>
        </w:rPr>
        <w:t>Để đảm bảo tình hình ANTT</w:t>
      </w:r>
      <w:r w:rsidR="00206897">
        <w:rPr>
          <w:spacing w:val="-4"/>
        </w:rPr>
        <w:t>,  phục vụ cho bà con nhân dân trên địa bàn toàn huyện vui Tết Trung thu năm</w:t>
      </w:r>
      <w:r w:rsidR="005D7212" w:rsidRPr="00D25FEC">
        <w:rPr>
          <w:spacing w:val="-4"/>
          <w:lang w:val="vi-VN"/>
        </w:rPr>
        <w:t xml:space="preserve">. </w:t>
      </w:r>
      <w:r w:rsidR="00C3256C">
        <w:rPr>
          <w:spacing w:val="-4"/>
        </w:rPr>
        <w:t xml:space="preserve">Công </w:t>
      </w:r>
      <w:proofErr w:type="gramStart"/>
      <w:r w:rsidR="00C3256C">
        <w:rPr>
          <w:spacing w:val="-4"/>
        </w:rPr>
        <w:t>an</w:t>
      </w:r>
      <w:proofErr w:type="gramEnd"/>
      <w:r w:rsidR="00C3256C">
        <w:rPr>
          <w:spacing w:val="-4"/>
        </w:rPr>
        <w:t xml:space="preserve"> huyện Triệu Sơn đề nghị toàn thể nhân dân trên địa bàn huyện </w:t>
      </w:r>
      <w:r w:rsidR="00206897">
        <w:rPr>
          <w:spacing w:val="-4"/>
        </w:rPr>
        <w:t>thực hiện</w:t>
      </w:r>
      <w:r w:rsidR="00C3256C">
        <w:rPr>
          <w:spacing w:val="-4"/>
        </w:rPr>
        <w:t xml:space="preserve"> một số nội dung như sau:</w:t>
      </w:r>
    </w:p>
    <w:p w:rsidR="00C3256C" w:rsidRPr="00206897" w:rsidRDefault="00212E95" w:rsidP="00B46597">
      <w:pPr>
        <w:jc w:val="both"/>
      </w:pPr>
      <w:r w:rsidRPr="00212E95">
        <w:rPr>
          <w:b/>
          <w:lang w:val="vi-VN"/>
        </w:rPr>
        <w:tab/>
      </w:r>
      <w:r w:rsidRPr="00212E95">
        <w:rPr>
          <w:b/>
        </w:rPr>
        <w:t>1.</w:t>
      </w:r>
      <w:r w:rsidR="00C3256C">
        <w:t xml:space="preserve">Đề nghị các tổ liên gia, các hộ gia đình nằm dọc trên các tuyến đường Quốc lộ, Tỉnh lộ, đường liên thôn, liên xã </w:t>
      </w:r>
      <w:r w:rsidR="00206897">
        <w:t xml:space="preserve">chấp hành nghiêm các quy định về TTATGT, </w:t>
      </w:r>
      <w:r w:rsidR="00C3256C">
        <w:t>không lấn chiếm lòng đường, lề đường để dựng rạp, treo đèn ông sao, không tổ chức các hoạt động rước đèn Trung thu trên các tuyến đường Quốc lộ, Tỉnh lộ.</w:t>
      </w:r>
      <w:r w:rsidR="00206897">
        <w:rPr>
          <w:lang w:val="vi-VN"/>
        </w:rPr>
        <w:t>Việc tổ chức các hoạt động liên hoan, văn hóa, văn nghệ, vui chơi giải trí phải lành mạnh, chấp hành đúng các quy định của pháp luật, không tổ chức quá 22 giờ</w:t>
      </w:r>
      <w:r w:rsidR="00206897">
        <w:t>.</w:t>
      </w:r>
    </w:p>
    <w:p w:rsidR="00991386" w:rsidRDefault="00212E95" w:rsidP="00B46597">
      <w:pPr>
        <w:jc w:val="both"/>
      </w:pPr>
      <w:r>
        <w:tab/>
      </w:r>
      <w:r w:rsidRPr="00212E95">
        <w:rPr>
          <w:b/>
        </w:rPr>
        <w:t xml:space="preserve">3. </w:t>
      </w:r>
      <w:r w:rsidR="00991386">
        <w:rPr>
          <w:lang w:val="vi-VN"/>
        </w:rPr>
        <w:t>Thực hiện nếp sống văn minh, văn hoá, không uống rượu bia say, đình đám kéo dài</w:t>
      </w:r>
      <w:r w:rsidR="00991386">
        <w:rPr>
          <w:b/>
        </w:rPr>
        <w:t xml:space="preserve">, </w:t>
      </w:r>
      <w:r w:rsidR="00991386" w:rsidRPr="00991386">
        <w:t>dễ xảy ra mâu thuẫn dẫn đến đánh nhau, cố ý gây thương tích, gây rối TTCC</w:t>
      </w:r>
      <w:r w:rsidR="002251D6">
        <w:t xml:space="preserve">, Khi xảy ra mâu thuẫn nên bình tĩnh tìm hướng giải quyết, không sử dụng bạo lực. Trường hợp không giải quyết được phải kịp thời báo ngay cho lực lượng Công </w:t>
      </w:r>
      <w:proofErr w:type="gramStart"/>
      <w:r w:rsidR="002251D6">
        <w:t>an</w:t>
      </w:r>
      <w:proofErr w:type="gramEnd"/>
      <w:r w:rsidR="002251D6">
        <w:t xml:space="preserve"> để được hỗ trợ giải quyết.</w:t>
      </w:r>
    </w:p>
    <w:p w:rsidR="006B6BDE" w:rsidRPr="00991386" w:rsidRDefault="006B6BDE" w:rsidP="00B46597">
      <w:pPr>
        <w:jc w:val="both"/>
      </w:pPr>
      <w:r>
        <w:tab/>
        <w:t>Khi phát hiện các biểu hiện nghi vấn như chuẩn bị vũ khí, dao, kiếm, gậy gộc, đặc biệt là các nhóm thanh thiếu niên đi chơi trung thu tụ tập tại các tuyến đường quốc lộ, tỉnh lộ, liên thôn, liên xã, đề nghị người dân thông báo ngay cho lực lượng Công an xã, thị trấn gần nhất hoặc Công an huyện để kịp thời ngăn chặn, có biện pháp xử lý, không để xảy ra tình trạng đánh nhau, cố ý gây thương tích, gây rối TTCC.</w:t>
      </w:r>
    </w:p>
    <w:p w:rsidR="007A6678" w:rsidRDefault="00991386" w:rsidP="00B46597">
      <w:pPr>
        <w:ind w:firstLine="720"/>
        <w:jc w:val="both"/>
        <w:rPr>
          <w:lang w:val="vi-VN"/>
        </w:rPr>
      </w:pPr>
      <w:proofErr w:type="gramStart"/>
      <w:r>
        <w:rPr>
          <w:b/>
        </w:rPr>
        <w:t>4</w:t>
      </w:r>
      <w:r w:rsidR="00C3256C" w:rsidRPr="00C3256C">
        <w:rPr>
          <w:b/>
        </w:rPr>
        <w:t>.</w:t>
      </w:r>
      <w:r>
        <w:t>N</w:t>
      </w:r>
      <w:r w:rsidR="006632EE" w:rsidRPr="00C3256C">
        <w:rPr>
          <w:lang w:val="vi-VN"/>
        </w:rPr>
        <w:t>ê</w:t>
      </w:r>
      <w:r w:rsidR="003B777D" w:rsidRPr="00C3256C">
        <w:rPr>
          <w:lang w:val="vi-VN"/>
        </w:rPr>
        <w:t>u</w:t>
      </w:r>
      <w:proofErr w:type="gramEnd"/>
      <w:r w:rsidR="003B777D" w:rsidRPr="00C3256C">
        <w:rPr>
          <w:lang w:val="vi-VN"/>
        </w:rPr>
        <w:t xml:space="preserve"> cao </w:t>
      </w:r>
      <w:r w:rsidR="00C3256C">
        <w:t>c</w:t>
      </w:r>
      <w:r w:rsidR="003B777D" w:rsidRPr="00C3256C">
        <w:rPr>
          <w:lang w:val="vi-VN"/>
        </w:rPr>
        <w:t>ảnh giác, chủ động ph</w:t>
      </w:r>
      <w:r w:rsidR="000825C4" w:rsidRPr="00C3256C">
        <w:rPr>
          <w:lang w:val="vi-VN"/>
        </w:rPr>
        <w:t xml:space="preserve">òng ngừa các đối tượng lợi dụng </w:t>
      </w:r>
      <w:r w:rsidR="003B777D" w:rsidRPr="00C3256C">
        <w:rPr>
          <w:lang w:val="vi-VN"/>
        </w:rPr>
        <w:t>nơi đông người để TCTS, cướp, giật tài sản, có biện pháp để bảo vệ tài sản gia đình, không để đối tượng lợi dụng</w:t>
      </w:r>
      <w:r w:rsidR="00D25FEC" w:rsidRPr="00C3256C">
        <w:rPr>
          <w:lang w:val="vi-VN"/>
        </w:rPr>
        <w:t xml:space="preserve"> sơ hở</w:t>
      </w:r>
      <w:r w:rsidR="003B777D" w:rsidRPr="00C3256C">
        <w:rPr>
          <w:lang w:val="vi-VN"/>
        </w:rPr>
        <w:t xml:space="preserve"> đột nhập, trộm cắp tài sản.</w:t>
      </w:r>
    </w:p>
    <w:p w:rsidR="00B71904" w:rsidRDefault="00206897" w:rsidP="00206897">
      <w:pPr>
        <w:spacing w:after="120"/>
        <w:ind w:firstLine="720"/>
        <w:jc w:val="both"/>
        <w:rPr>
          <w:lang w:val="vi-VN"/>
        </w:rPr>
      </w:pPr>
      <w:r w:rsidRPr="00206897">
        <w:t>Kính đề nghị bà con nhân dân chấp hành nghiêm chỉnh</w:t>
      </w:r>
      <w:proofErr w:type="gramStart"/>
      <w:r w:rsidRPr="00206897">
        <w:t>./</w:t>
      </w:r>
      <w:proofErr w:type="gramEnd"/>
      <w:r w:rsidRPr="00206897">
        <w:t>.</w:t>
      </w:r>
      <w:r w:rsidR="000825C4" w:rsidRPr="00206897">
        <w:rPr>
          <w:lang w:val="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030E2C" w:rsidTr="00030E2C">
        <w:tc>
          <w:tcPr>
            <w:tcW w:w="4814" w:type="dxa"/>
          </w:tcPr>
          <w:p w:rsidR="00030E2C" w:rsidRDefault="00030E2C" w:rsidP="00206897">
            <w:pPr>
              <w:spacing w:after="120"/>
              <w:jc w:val="both"/>
            </w:pPr>
          </w:p>
        </w:tc>
        <w:tc>
          <w:tcPr>
            <w:tcW w:w="4814" w:type="dxa"/>
          </w:tcPr>
          <w:p w:rsidR="00030E2C" w:rsidRPr="00030E2C" w:rsidRDefault="00030E2C" w:rsidP="00030E2C">
            <w:pPr>
              <w:spacing w:after="120"/>
              <w:jc w:val="center"/>
              <w:rPr>
                <w:rFonts w:asciiTheme="majorHAnsi" w:hAnsiTheme="majorHAnsi" w:cstheme="majorHAnsi"/>
                <w:b/>
                <w:sz w:val="28"/>
              </w:rPr>
            </w:pPr>
            <w:r w:rsidRPr="00030E2C">
              <w:rPr>
                <w:rFonts w:asciiTheme="majorHAnsi" w:hAnsiTheme="majorHAnsi" w:cstheme="majorHAnsi"/>
                <w:b/>
                <w:sz w:val="28"/>
              </w:rPr>
              <w:t>TRƯỞNG CÔNG AN HUYỆN</w:t>
            </w:r>
          </w:p>
          <w:p w:rsidR="00030E2C" w:rsidRDefault="00030E2C" w:rsidP="00030E2C">
            <w:pPr>
              <w:spacing w:after="120"/>
              <w:jc w:val="center"/>
              <w:rPr>
                <w:rFonts w:asciiTheme="majorHAnsi" w:hAnsiTheme="majorHAnsi" w:cstheme="majorHAnsi"/>
                <w:b/>
                <w:i/>
                <w:sz w:val="28"/>
              </w:rPr>
            </w:pPr>
          </w:p>
          <w:p w:rsidR="00030E2C" w:rsidRPr="00030E2C" w:rsidRDefault="00030E2C" w:rsidP="00030E2C">
            <w:pPr>
              <w:spacing w:after="120"/>
              <w:jc w:val="center"/>
              <w:rPr>
                <w:rFonts w:asciiTheme="majorHAnsi" w:hAnsiTheme="majorHAnsi" w:cstheme="majorHAnsi"/>
                <w:b/>
                <w:i/>
                <w:sz w:val="28"/>
              </w:rPr>
            </w:pPr>
            <w:r w:rsidRPr="00030E2C">
              <w:rPr>
                <w:rFonts w:asciiTheme="majorHAnsi" w:hAnsiTheme="majorHAnsi" w:cstheme="majorHAnsi"/>
                <w:b/>
                <w:i/>
                <w:sz w:val="28"/>
              </w:rPr>
              <w:t>(Đã ký)</w:t>
            </w:r>
          </w:p>
          <w:p w:rsidR="00030E2C" w:rsidRPr="00030E2C" w:rsidRDefault="00030E2C" w:rsidP="00030E2C">
            <w:pPr>
              <w:spacing w:after="120"/>
              <w:jc w:val="center"/>
              <w:rPr>
                <w:rFonts w:asciiTheme="majorHAnsi" w:hAnsiTheme="majorHAnsi" w:cstheme="majorHAnsi"/>
                <w:i/>
                <w:sz w:val="28"/>
              </w:rPr>
            </w:pPr>
          </w:p>
          <w:p w:rsidR="00030E2C" w:rsidRDefault="00030E2C" w:rsidP="00030E2C">
            <w:pPr>
              <w:spacing w:after="120"/>
              <w:jc w:val="center"/>
            </w:pPr>
            <w:r w:rsidRPr="00030E2C">
              <w:rPr>
                <w:rFonts w:asciiTheme="majorHAnsi" w:hAnsiTheme="majorHAnsi" w:cstheme="majorHAnsi"/>
                <w:b/>
                <w:sz w:val="28"/>
              </w:rPr>
              <w:t>Thượng tá Nguyễn Văn Quyền</w:t>
            </w:r>
          </w:p>
        </w:tc>
      </w:tr>
    </w:tbl>
    <w:p w:rsidR="00030E2C" w:rsidRPr="00206897" w:rsidRDefault="00030E2C" w:rsidP="00206897">
      <w:pPr>
        <w:spacing w:after="120"/>
        <w:ind w:firstLine="720"/>
        <w:jc w:val="both"/>
      </w:pPr>
    </w:p>
    <w:p w:rsidR="00B71904" w:rsidRPr="003B777D" w:rsidRDefault="002251D6" w:rsidP="006B6BDE">
      <w:pPr>
        <w:spacing w:after="120"/>
        <w:jc w:val="both"/>
        <w:rPr>
          <w:lang w:val="vi-VN"/>
        </w:rPr>
      </w:pPr>
      <w:r>
        <w:tab/>
      </w:r>
    </w:p>
    <w:p w:rsidR="00FA3D47" w:rsidRDefault="00FA3D47"/>
    <w:sectPr w:rsidR="00FA3D47" w:rsidSect="00D25FEC">
      <w:pgSz w:w="11907" w:h="16839" w:code="9"/>
      <w:pgMar w:top="851" w:right="851" w:bottom="851"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390B"/>
    <w:multiLevelType w:val="hybridMultilevel"/>
    <w:tmpl w:val="DFEA93DA"/>
    <w:lvl w:ilvl="0" w:tplc="078AAA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BA18F6"/>
    <w:multiLevelType w:val="hybridMultilevel"/>
    <w:tmpl w:val="C938FC50"/>
    <w:lvl w:ilvl="0" w:tplc="9A5422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isplayHorizontalDrawingGridEvery w:val="2"/>
  <w:displayVerticalDrawingGridEvery w:val="2"/>
  <w:characterSpacingControl w:val="doNotCompress"/>
  <w:compat/>
  <w:rsids>
    <w:rsidRoot w:val="00B71904"/>
    <w:rsid w:val="00030E2C"/>
    <w:rsid w:val="000825C4"/>
    <w:rsid w:val="001D245C"/>
    <w:rsid w:val="001D7EBE"/>
    <w:rsid w:val="00206897"/>
    <w:rsid w:val="00212E95"/>
    <w:rsid w:val="002251D6"/>
    <w:rsid w:val="00297EC4"/>
    <w:rsid w:val="00383791"/>
    <w:rsid w:val="003B777D"/>
    <w:rsid w:val="004A7BA4"/>
    <w:rsid w:val="004F6CFE"/>
    <w:rsid w:val="00516452"/>
    <w:rsid w:val="005D7212"/>
    <w:rsid w:val="005F5073"/>
    <w:rsid w:val="006632EE"/>
    <w:rsid w:val="006B6BDE"/>
    <w:rsid w:val="007A6678"/>
    <w:rsid w:val="00815380"/>
    <w:rsid w:val="00925C24"/>
    <w:rsid w:val="009312F1"/>
    <w:rsid w:val="00991386"/>
    <w:rsid w:val="00B46597"/>
    <w:rsid w:val="00B5225F"/>
    <w:rsid w:val="00B71904"/>
    <w:rsid w:val="00C3256C"/>
    <w:rsid w:val="00C5257A"/>
    <w:rsid w:val="00D25FEC"/>
    <w:rsid w:val="00DD4850"/>
    <w:rsid w:val="00F10CDE"/>
    <w:rsid w:val="00F15B6B"/>
    <w:rsid w:val="00FA3D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04"/>
    <w:pPr>
      <w:spacing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904"/>
    <w:pPr>
      <w:spacing w:line="240" w:lineRule="auto"/>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25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2022-04-15T01:42:00Z</cp:lastPrinted>
  <dcterms:created xsi:type="dcterms:W3CDTF">2022-09-10T15:26:00Z</dcterms:created>
  <dcterms:modified xsi:type="dcterms:W3CDTF">2022-09-10T15:26:00Z</dcterms:modified>
</cp:coreProperties>
</file>